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E0C1" w14:textId="5894469C" w:rsidR="00E834DE" w:rsidRDefault="00E834DE" w:rsidP="00E834DE">
      <w:pPr>
        <w:pStyle w:val="En-tte"/>
        <w:jc w:val="center"/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B65AF67" wp14:editId="1EE00670">
            <wp:simplePos x="0" y="0"/>
            <wp:positionH relativeFrom="margin">
              <wp:align>center</wp:align>
            </wp:positionH>
            <wp:positionV relativeFrom="paragraph">
              <wp:posOffset>-686435</wp:posOffset>
            </wp:positionV>
            <wp:extent cx="6242050" cy="998220"/>
            <wp:effectExtent l="0" t="0" r="6350" b="0"/>
            <wp:wrapNone/>
            <wp:docPr id="1" name="Image 1" descr="D:\OneDrive - Modernisation\Desktop\Logos et entetes - 2021\Entetes MTNRA.2021\En-tête DMA.Ar+Tif+F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OneDrive - Modernisation\Desktop\Logos et entetes - 2021\Entetes MTNRA.2021\En-tête DMA.Ar+Tif+Fr-01.png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7" t="2183" r="6883" b="88040"/>
                    <a:stretch/>
                  </pic:blipFill>
                  <pic:spPr bwMode="auto">
                    <a:xfrm>
                      <a:off x="0" y="0"/>
                      <a:ext cx="62420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120DF4" w14:textId="77777777" w:rsidR="00E834DE" w:rsidRDefault="00E834DE" w:rsidP="00E834DE">
      <w:pPr>
        <w:pStyle w:val="En-tte"/>
        <w:jc w:val="center"/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</w:pPr>
    </w:p>
    <w:p w14:paraId="70EE65A7" w14:textId="77777777" w:rsidR="00E834DE" w:rsidRDefault="00E834DE" w:rsidP="00E834DE">
      <w:pPr>
        <w:pStyle w:val="En-tte"/>
        <w:jc w:val="center"/>
        <w:rPr>
          <w:rFonts w:cs="Arial"/>
          <w:b/>
          <w:bCs/>
          <w:color w:val="1F4E79" w:themeColor="accent5" w:themeShade="80"/>
          <w:sz w:val="36"/>
          <w:szCs w:val="36"/>
          <w:lang w:bidi="ar-MA"/>
        </w:rPr>
      </w:pPr>
      <w:bookmarkStart w:id="0" w:name="_Hlk140573738"/>
    </w:p>
    <w:p w14:paraId="36F3335E" w14:textId="30E96DDF" w:rsidR="00E834DE" w:rsidRDefault="00E834DE" w:rsidP="00E834DE">
      <w:pPr>
        <w:pStyle w:val="En-tte"/>
        <w:jc w:val="center"/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</w:pPr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لائحة الأشخاص </w:t>
      </w:r>
      <w:r w:rsidR="00760D26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المكلفين</w:t>
      </w:r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 </w:t>
      </w:r>
      <w:r w:rsidR="00760D26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ب</w:t>
      </w:r>
      <w:bookmarkStart w:id="1" w:name="_GoBack"/>
      <w:bookmarkEnd w:id="1"/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تفعيل الحق في الحصول على المعلومات</w:t>
      </w:r>
    </w:p>
    <w:p w14:paraId="2B065C2A" w14:textId="22F1DBE0" w:rsidR="00E834DE" w:rsidRDefault="00E834DE" w:rsidP="00E834DE">
      <w:pPr>
        <w:bidi/>
        <w:spacing w:after="0" w:line="240" w:lineRule="auto"/>
        <w:jc w:val="center"/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</w:pPr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(ال</w:t>
      </w:r>
      <w:r w:rsidRPr="00E834DE"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  <w:t>مكلف</w:t>
      </w:r>
      <w:r w:rsidR="00952700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ين</w:t>
      </w:r>
      <w:r w:rsidRPr="00E834DE"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 بالشكايات</w:t>
      </w:r>
      <w:r w:rsidRPr="00E834DE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 - </w:t>
      </w:r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ال</w:t>
      </w:r>
      <w:r w:rsidRPr="00E834DE"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  <w:t>مكلف</w:t>
      </w:r>
      <w:r w:rsidR="00952700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ين</w:t>
      </w:r>
      <w:r w:rsidRPr="00E834DE"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 بالمعلومات</w:t>
      </w:r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)</w:t>
      </w:r>
    </w:p>
    <w:p w14:paraId="7E4D31D6" w14:textId="244BAB21" w:rsidR="0000437D" w:rsidRDefault="00A515CB" w:rsidP="00B8202B">
      <w:pPr>
        <w:bidi/>
        <w:spacing w:after="0" w:line="240" w:lineRule="auto"/>
        <w:jc w:val="center"/>
        <w:rPr>
          <w:rFonts w:cs="Arial"/>
          <w:b/>
          <w:bCs/>
          <w:color w:val="1F4E79" w:themeColor="accent5" w:themeShade="80"/>
          <w:sz w:val="36"/>
          <w:szCs w:val="36"/>
          <w:rtl/>
          <w:lang w:bidi="ar-MA"/>
        </w:rPr>
      </w:pPr>
      <w:r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وزارة </w:t>
      </w:r>
      <w:r w:rsidR="00B8202B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 xml:space="preserve">النقل </w:t>
      </w:r>
      <w:proofErr w:type="spellStart"/>
      <w:r w:rsidR="00B8202B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واللوج</w:t>
      </w:r>
      <w:r w:rsidR="00952700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ي</w:t>
      </w:r>
      <w:r w:rsidR="00B8202B">
        <w:rPr>
          <w:rFonts w:cs="Arial" w:hint="cs"/>
          <w:b/>
          <w:bCs/>
          <w:color w:val="1F4E79" w:themeColor="accent5" w:themeShade="80"/>
          <w:sz w:val="36"/>
          <w:szCs w:val="36"/>
          <w:rtl/>
          <w:lang w:bidi="ar-MA"/>
        </w:rPr>
        <w:t>ستيك</w:t>
      </w:r>
      <w:proofErr w:type="spellEnd"/>
    </w:p>
    <w:bookmarkEnd w:id="0"/>
    <w:p w14:paraId="2CD3ACCC" w14:textId="77777777" w:rsidR="00E834DE" w:rsidRDefault="00E834DE" w:rsidP="00E834DE">
      <w:pPr>
        <w:bidi/>
      </w:pPr>
    </w:p>
    <w:tbl>
      <w:tblPr>
        <w:bidiVisual/>
        <w:tblW w:w="13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418"/>
        <w:gridCol w:w="2394"/>
        <w:gridCol w:w="1423"/>
        <w:gridCol w:w="1482"/>
        <w:gridCol w:w="5321"/>
      </w:tblGrid>
      <w:tr w:rsidR="00277994" w:rsidRPr="00E834DE" w14:paraId="7CB915A4" w14:textId="77777777" w:rsidTr="0000437D">
        <w:trPr>
          <w:trHeight w:val="454"/>
          <w:jc w:val="center"/>
        </w:trPr>
        <w:tc>
          <w:tcPr>
            <w:tcW w:w="1503" w:type="dxa"/>
            <w:shd w:val="clear" w:color="auto" w:fill="DEEAF6" w:themeFill="accent5" w:themeFillTint="33"/>
            <w:noWrap/>
            <w:vAlign w:val="center"/>
            <w:hideMark/>
          </w:tcPr>
          <w:p w14:paraId="5EB91216" w14:textId="77777777" w:rsidR="00277994" w:rsidRPr="00E834DE" w:rsidRDefault="00277994" w:rsidP="00E834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E834DE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الاسم الشخصي</w:t>
            </w:r>
          </w:p>
        </w:tc>
        <w:tc>
          <w:tcPr>
            <w:tcW w:w="1418" w:type="dxa"/>
            <w:shd w:val="clear" w:color="auto" w:fill="DEEAF6" w:themeFill="accent5" w:themeFillTint="33"/>
            <w:noWrap/>
            <w:vAlign w:val="center"/>
            <w:hideMark/>
          </w:tcPr>
          <w:p w14:paraId="7CF7CC13" w14:textId="77777777" w:rsidR="00277994" w:rsidRPr="00E834DE" w:rsidRDefault="00277994" w:rsidP="00E834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E834DE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الاسم العائلي</w:t>
            </w:r>
          </w:p>
        </w:tc>
        <w:tc>
          <w:tcPr>
            <w:tcW w:w="2394" w:type="dxa"/>
            <w:shd w:val="clear" w:color="auto" w:fill="DEEAF6" w:themeFill="accent5" w:themeFillTint="33"/>
            <w:vAlign w:val="center"/>
          </w:tcPr>
          <w:p w14:paraId="0C560F14" w14:textId="77777777" w:rsidR="00277994" w:rsidRPr="00E834DE" w:rsidRDefault="00277994" w:rsidP="00E834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E834DE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إدارة الارتباط</w:t>
            </w:r>
          </w:p>
        </w:tc>
        <w:tc>
          <w:tcPr>
            <w:tcW w:w="1423" w:type="dxa"/>
            <w:shd w:val="clear" w:color="auto" w:fill="DEEAF6" w:themeFill="accent5" w:themeFillTint="33"/>
            <w:vAlign w:val="center"/>
          </w:tcPr>
          <w:p w14:paraId="60423A98" w14:textId="2245A3D6" w:rsidR="00277994" w:rsidRPr="00E834DE" w:rsidRDefault="00277994" w:rsidP="00E834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E834DE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المستوى</w:t>
            </w:r>
          </w:p>
        </w:tc>
        <w:tc>
          <w:tcPr>
            <w:tcW w:w="1482" w:type="dxa"/>
            <w:shd w:val="clear" w:color="auto" w:fill="DEEAF6" w:themeFill="accent5" w:themeFillTint="33"/>
            <w:vAlign w:val="center"/>
          </w:tcPr>
          <w:p w14:paraId="5C8D2298" w14:textId="525CA94B" w:rsidR="00277994" w:rsidRPr="00E834DE" w:rsidRDefault="00277994" w:rsidP="00E834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E834DE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الهاتف</w:t>
            </w:r>
          </w:p>
        </w:tc>
        <w:tc>
          <w:tcPr>
            <w:tcW w:w="5321" w:type="dxa"/>
            <w:shd w:val="clear" w:color="auto" w:fill="DEEAF6" w:themeFill="accent5" w:themeFillTint="33"/>
            <w:noWrap/>
            <w:vAlign w:val="center"/>
            <w:hideMark/>
          </w:tcPr>
          <w:p w14:paraId="2D750121" w14:textId="77777777" w:rsidR="00277994" w:rsidRPr="00E834DE" w:rsidRDefault="00277994" w:rsidP="00E834DE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E834DE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البريد الإلكتروني</w:t>
            </w:r>
          </w:p>
        </w:tc>
      </w:tr>
      <w:tr w:rsidR="00D0213A" w:rsidRPr="00E834DE" w14:paraId="0FBF5E0A" w14:textId="2BC74FCE" w:rsidTr="00277994">
        <w:trPr>
          <w:trHeight w:val="454"/>
          <w:jc w:val="center"/>
        </w:trPr>
        <w:tc>
          <w:tcPr>
            <w:tcW w:w="13541" w:type="dxa"/>
            <w:gridSpan w:val="6"/>
            <w:shd w:val="clear" w:color="auto" w:fill="D9D9D9" w:themeFill="background1" w:themeFillShade="D9"/>
            <w:vAlign w:val="center"/>
          </w:tcPr>
          <w:p w14:paraId="7E305D9C" w14:textId="27330364" w:rsidR="00D0213A" w:rsidRPr="007161BC" w:rsidRDefault="007161BC" w:rsidP="00D0213A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7161BC">
              <w:rPr>
                <w:rFonts w:eastAsia="Times New Roman" w:cstheme="minorHAnsi" w:hint="cs"/>
                <w:b/>
                <w:bCs/>
                <w:color w:val="000000"/>
                <w:rtl/>
                <w:lang w:eastAsia="fr-FR" w:bidi="ar-MA"/>
              </w:rPr>
              <w:t>ال</w:t>
            </w:r>
            <w:r w:rsidR="00D0213A" w:rsidRPr="007161BC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مكلف</w:t>
            </w:r>
            <w:r w:rsidRPr="007161BC">
              <w:rPr>
                <w:rFonts w:eastAsia="Times New Roman" w:cstheme="minorHAnsi" w:hint="cs"/>
                <w:b/>
                <w:bCs/>
                <w:color w:val="000000"/>
                <w:rtl/>
                <w:lang w:eastAsia="fr-FR"/>
              </w:rPr>
              <w:t>ين</w:t>
            </w:r>
            <w:r w:rsidR="00D0213A" w:rsidRPr="007161BC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 xml:space="preserve"> بالشكايات</w:t>
            </w:r>
          </w:p>
        </w:tc>
      </w:tr>
      <w:tr w:rsidR="004F69C0" w:rsidRPr="00E834DE" w14:paraId="1779E890" w14:textId="77777777" w:rsidTr="00952700">
        <w:trPr>
          <w:trHeight w:val="454"/>
          <w:jc w:val="center"/>
        </w:trPr>
        <w:tc>
          <w:tcPr>
            <w:tcW w:w="1503" w:type="dxa"/>
            <w:shd w:val="clear" w:color="auto" w:fill="FFFFFF" w:themeFill="background1"/>
            <w:vAlign w:val="center"/>
          </w:tcPr>
          <w:p w14:paraId="3753EA69" w14:textId="33DFC2DF" w:rsidR="004F69C0" w:rsidRPr="00E834DE" w:rsidRDefault="00686F05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خالد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547D29" w14:textId="15FF9984" w:rsidR="004F69C0" w:rsidRPr="00E834DE" w:rsidRDefault="00686F05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بنبيجي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FB0ED16" w14:textId="77777777" w:rsidR="00686F05" w:rsidRDefault="00686F05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</w:p>
          <w:p w14:paraId="5800D8E0" w14:textId="20159C0E" w:rsidR="004F69C0" w:rsidRPr="00E834DE" w:rsidRDefault="00686F05" w:rsidP="00686F0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المفتشية العامة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38CEAEF" w14:textId="77777777" w:rsidR="004F69C0" w:rsidRPr="00E834DE" w:rsidRDefault="004F69C0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 w:bidi="ar-MA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 w:bidi="ar-MA"/>
              </w:rPr>
              <w:t>مركزية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401D9955" w14:textId="3A75BE51" w:rsidR="004F69C0" w:rsidRPr="00E834DE" w:rsidRDefault="004F69C0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auto" w:fill="FFFFFF" w:themeFill="background1"/>
            <w:noWrap/>
            <w:vAlign w:val="center"/>
          </w:tcPr>
          <w:p w14:paraId="4A9028CC" w14:textId="06ABB400" w:rsidR="004F69C0" w:rsidRPr="00E834DE" w:rsidRDefault="00BD0075" w:rsidP="00717356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BD0075">
              <w:rPr>
                <w:rFonts w:eastAsia="Times New Roman" w:cstheme="minorHAnsi"/>
                <w:color w:val="000000"/>
                <w:lang w:eastAsia="fr-FR"/>
              </w:rPr>
              <w:t>k.benbiji@mtpnet.gov.ma</w:t>
            </w:r>
          </w:p>
        </w:tc>
      </w:tr>
      <w:tr w:rsidR="004F69C0" w:rsidRPr="00E834DE" w14:paraId="5CE4C6FA" w14:textId="77777777" w:rsidTr="00952700">
        <w:trPr>
          <w:trHeight w:val="454"/>
          <w:jc w:val="center"/>
        </w:trPr>
        <w:tc>
          <w:tcPr>
            <w:tcW w:w="1503" w:type="dxa"/>
            <w:shd w:val="clear" w:color="auto" w:fill="FFFFFF" w:themeFill="background1"/>
            <w:vAlign w:val="center"/>
          </w:tcPr>
          <w:p w14:paraId="3ADB969B" w14:textId="2BC41AF0" w:rsidR="004F69C0" w:rsidRPr="00E834DE" w:rsidRDefault="00686F05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خالد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D9E4A" w14:textId="510B2FF6" w:rsidR="004F69C0" w:rsidRPr="00E834DE" w:rsidRDefault="00686F05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بنجعني</w:t>
            </w:r>
            <w:proofErr w:type="spellEnd"/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AAC35D" w14:textId="77777777" w:rsidR="00686F05" w:rsidRDefault="00686F05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</w:p>
          <w:p w14:paraId="2C6B5D00" w14:textId="781093AF" w:rsidR="004F69C0" w:rsidRPr="00E834DE" w:rsidRDefault="00686F05" w:rsidP="00686F0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المفتشية العامة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DDB8731" w14:textId="77777777" w:rsidR="004F69C0" w:rsidRPr="00E834DE" w:rsidRDefault="004F69C0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 w:bidi="ar-MA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 w:bidi="ar-MA"/>
              </w:rPr>
              <w:t>مركزية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59DE337F" w14:textId="52130390" w:rsidR="004F69C0" w:rsidRPr="00E834DE" w:rsidRDefault="004F69C0" w:rsidP="00717356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auto" w:fill="FFFFFF" w:themeFill="background1"/>
            <w:noWrap/>
            <w:vAlign w:val="center"/>
          </w:tcPr>
          <w:p w14:paraId="3C6A8107" w14:textId="393EF1A5" w:rsidR="004F69C0" w:rsidRPr="00E834DE" w:rsidRDefault="00BD0075" w:rsidP="00717356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BD0075">
              <w:rPr>
                <w:rFonts w:eastAsia="Times New Roman" w:cstheme="minorHAnsi"/>
                <w:color w:val="000000"/>
                <w:lang w:eastAsia="fr-FR"/>
              </w:rPr>
              <w:t>k.benjaani@mtpnet.gov.ma</w:t>
            </w:r>
          </w:p>
        </w:tc>
      </w:tr>
      <w:tr w:rsidR="00D0213A" w:rsidRPr="00E834DE" w14:paraId="476EF4D3" w14:textId="0156712D" w:rsidTr="00277994">
        <w:trPr>
          <w:trHeight w:val="454"/>
          <w:jc w:val="center"/>
        </w:trPr>
        <w:tc>
          <w:tcPr>
            <w:tcW w:w="13541" w:type="dxa"/>
            <w:gridSpan w:val="6"/>
            <w:shd w:val="clear" w:color="auto" w:fill="D9D9D9" w:themeFill="background1" w:themeFillShade="D9"/>
            <w:vAlign w:val="center"/>
          </w:tcPr>
          <w:p w14:paraId="1EAE3FDE" w14:textId="5619F527" w:rsidR="00D0213A" w:rsidRPr="007161BC" w:rsidRDefault="00D0213A" w:rsidP="00D0213A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7161BC">
              <w:rPr>
                <w:rFonts w:eastAsia="Times New Roman" w:cstheme="minorHAnsi"/>
                <w:b/>
                <w:bCs/>
                <w:color w:val="000000"/>
                <w:rtl/>
                <w:lang w:eastAsia="fr-FR" w:bidi="ar-MA"/>
              </w:rPr>
              <w:t>ال</w:t>
            </w:r>
            <w:r w:rsidRPr="007161BC">
              <w:rPr>
                <w:rFonts w:eastAsia="Times New Roman" w:cstheme="minorHAnsi"/>
                <w:b/>
                <w:bCs/>
                <w:color w:val="000000"/>
                <w:rtl/>
                <w:lang w:eastAsia="fr-FR"/>
              </w:rPr>
              <w:t>مكلفين بالمعلومات</w:t>
            </w:r>
          </w:p>
        </w:tc>
      </w:tr>
      <w:tr w:rsidR="004B49B7" w:rsidRPr="00952700" w14:paraId="3EF62E9B" w14:textId="77777777" w:rsidTr="00952700">
        <w:trPr>
          <w:trHeight w:val="454"/>
          <w:jc w:val="center"/>
        </w:trPr>
        <w:tc>
          <w:tcPr>
            <w:tcW w:w="1503" w:type="dxa"/>
            <w:shd w:val="clear" w:color="auto" w:fill="FFFFFF" w:themeFill="background1"/>
            <w:vAlign w:val="center"/>
          </w:tcPr>
          <w:p w14:paraId="3FF7534F" w14:textId="76E01917" w:rsidR="004B49B7" w:rsidRPr="007A7121" w:rsidRDefault="00686F05" w:rsidP="007A7121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الحسين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43E3AE" w14:textId="456FB32A" w:rsidR="004B49B7" w:rsidRPr="007A7121" w:rsidRDefault="00686F05" w:rsidP="007A7121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اعداد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D8245DA" w14:textId="2E963440" w:rsidR="004B49B7" w:rsidRPr="007A7121" w:rsidRDefault="004B49B7" w:rsidP="007A7121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النقل الطرقي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9BEAC83" w14:textId="2B47D344" w:rsidR="004B49B7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52ED0225" w14:textId="44C39139" w:rsidR="004B49B7" w:rsidRPr="007A7121" w:rsidRDefault="004B49B7" w:rsidP="007A7121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auto" w:fill="FFFFFF" w:themeFill="background1"/>
            <w:vAlign w:val="center"/>
          </w:tcPr>
          <w:p w14:paraId="69781623" w14:textId="49B6A18A" w:rsidR="004B49B7" w:rsidRPr="00A72088" w:rsidRDefault="004B49B7" w:rsidP="007A7121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fr-FR"/>
              </w:rPr>
            </w:pPr>
            <w:proofErr w:type="spellStart"/>
            <w:r w:rsidRPr="00A72088">
              <w:rPr>
                <w:rFonts w:eastAsia="Times New Roman" w:cstheme="minorHAnsi"/>
                <w:color w:val="000000"/>
                <w:lang w:val="en-US" w:eastAsia="fr-FR"/>
              </w:rPr>
              <w:t>dtr</w:t>
            </w:r>
            <w:proofErr w:type="spellEnd"/>
            <w:r w:rsidRPr="00A72088">
              <w:rPr>
                <w:rFonts w:eastAsia="Times New Roman" w:cstheme="minorHAnsi"/>
                <w:color w:val="000000"/>
                <w:lang w:val="en-US" w:eastAsia="fr-FR"/>
              </w:rPr>
              <w:t xml:space="preserve"> dai@mtpnet.gov.ma</w:t>
            </w:r>
          </w:p>
        </w:tc>
      </w:tr>
      <w:tr w:rsidR="001261BB" w:rsidRPr="00952700" w14:paraId="66585968" w14:textId="77777777" w:rsidTr="004F69C0">
        <w:trPr>
          <w:trHeight w:val="4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01AB4540" w14:textId="4C70AB8E" w:rsidR="001261BB" w:rsidRPr="007A7121" w:rsidRDefault="00C83352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هشام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C5210" w14:textId="45EFFF81" w:rsidR="001261BB" w:rsidRPr="007A7121" w:rsidRDefault="00C83352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العربوب</w:t>
            </w:r>
            <w:proofErr w:type="spellEnd"/>
          </w:p>
        </w:tc>
        <w:tc>
          <w:tcPr>
            <w:tcW w:w="2394" w:type="dxa"/>
            <w:shd w:val="clear" w:color="auto" w:fill="auto"/>
            <w:vAlign w:val="center"/>
          </w:tcPr>
          <w:p w14:paraId="7C34F0ED" w14:textId="1E1D49B6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 xml:space="preserve">مديرية النقل </w:t>
            </w:r>
            <w:r w:rsidRPr="007A7121">
              <w:rPr>
                <w:rFonts w:eastAsia="Times New Roman" w:cstheme="minorHAnsi" w:hint="cs"/>
                <w:color w:val="000000"/>
                <w:rtl/>
                <w:lang w:eastAsia="fr-FR"/>
              </w:rPr>
              <w:t>ال</w:t>
            </w: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طرقي</w:t>
            </w:r>
          </w:p>
        </w:tc>
        <w:tc>
          <w:tcPr>
            <w:tcW w:w="1423" w:type="dxa"/>
            <w:shd w:val="clear" w:color="auto" w:fill="auto"/>
          </w:tcPr>
          <w:p w14:paraId="160B9F06" w14:textId="76D9DA0E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231AB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6E06472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auto" w:fill="auto"/>
            <w:vAlign w:val="center"/>
          </w:tcPr>
          <w:p w14:paraId="797A5D40" w14:textId="7E600E69" w:rsidR="001261BB" w:rsidRPr="00A72088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fr-FR"/>
              </w:rPr>
            </w:pPr>
            <w:proofErr w:type="spellStart"/>
            <w:r w:rsidRPr="00A72088">
              <w:rPr>
                <w:rFonts w:eastAsia="Times New Roman" w:cstheme="minorHAnsi"/>
                <w:color w:val="000000"/>
                <w:lang w:val="en-US" w:eastAsia="fr-FR"/>
              </w:rPr>
              <w:t>dtr</w:t>
            </w:r>
            <w:proofErr w:type="spellEnd"/>
            <w:r w:rsidRPr="00A72088">
              <w:rPr>
                <w:rFonts w:eastAsia="Times New Roman" w:cstheme="minorHAnsi"/>
                <w:color w:val="000000"/>
                <w:lang w:val="en-US" w:eastAsia="fr-FR"/>
              </w:rPr>
              <w:t xml:space="preserve"> dai@mtpnet.gov.ma</w:t>
            </w:r>
          </w:p>
        </w:tc>
      </w:tr>
      <w:tr w:rsidR="001261BB" w:rsidRPr="007A7121" w14:paraId="7146E74E" w14:textId="77777777" w:rsidTr="00063B96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06150196" w14:textId="0D7E4D3A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سميرة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EEA81C0" w14:textId="631FAA69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تخزانت</w:t>
            </w:r>
            <w:proofErr w:type="spellEnd"/>
          </w:p>
        </w:tc>
        <w:tc>
          <w:tcPr>
            <w:tcW w:w="2394" w:type="dxa"/>
            <w:shd w:val="clear" w:color="000000" w:fill="FFFFFF"/>
            <w:vAlign w:val="center"/>
          </w:tcPr>
          <w:p w14:paraId="35808DAC" w14:textId="32BADEFE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نظم المعلومات</w:t>
            </w:r>
          </w:p>
        </w:tc>
        <w:tc>
          <w:tcPr>
            <w:tcW w:w="1423" w:type="dxa"/>
            <w:shd w:val="clear" w:color="000000" w:fill="FFFFFF"/>
          </w:tcPr>
          <w:p w14:paraId="1FC7E11E" w14:textId="26DB1B5F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52140960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000000" w:fill="FFFFFF"/>
            <w:vAlign w:val="center"/>
          </w:tcPr>
          <w:p w14:paraId="65B87AAB" w14:textId="2F04260E" w:rsidR="001261BB" w:rsidRPr="007A7121" w:rsidRDefault="008B5C57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8B5C57">
              <w:rPr>
                <w:rFonts w:eastAsia="Times New Roman" w:cstheme="minorHAnsi"/>
                <w:color w:val="000000"/>
                <w:lang w:eastAsia="fr-FR"/>
              </w:rPr>
              <w:t>Dsi_dai@mtpnet.gov.ma</w:t>
            </w:r>
          </w:p>
        </w:tc>
      </w:tr>
      <w:tr w:rsidR="001261BB" w:rsidRPr="007A7121" w14:paraId="723B8012" w14:textId="77777777" w:rsidTr="004F69C0">
        <w:trPr>
          <w:trHeight w:val="4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57A8A843" w14:textId="090467C9" w:rsidR="001261BB" w:rsidRPr="007A7121" w:rsidRDefault="009E110C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 w:bidi="ar-MA"/>
              </w:rPr>
            </w:pPr>
            <w:r>
              <w:rPr>
                <w:rFonts w:eastAsia="Times New Roman" w:cstheme="minorHAnsi" w:hint="cs"/>
                <w:color w:val="000000"/>
                <w:rtl/>
                <w:lang w:eastAsia="fr-FR" w:bidi="ar-MA"/>
              </w:rPr>
              <w:t>علي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4BFD69" w14:textId="040F7790" w:rsidR="001261BB" w:rsidRPr="007A7121" w:rsidRDefault="009E110C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>
              <w:rPr>
                <w:rFonts w:eastAsia="Times New Roman" w:cstheme="minorHAnsi" w:hint="cs"/>
                <w:color w:val="000000"/>
                <w:rtl/>
                <w:lang w:eastAsia="fr-FR"/>
              </w:rPr>
              <w:t>الحيبور</w:t>
            </w:r>
            <w:proofErr w:type="spellEnd"/>
          </w:p>
        </w:tc>
        <w:tc>
          <w:tcPr>
            <w:tcW w:w="2394" w:type="dxa"/>
            <w:shd w:val="clear" w:color="auto" w:fill="auto"/>
            <w:vAlign w:val="center"/>
          </w:tcPr>
          <w:p w14:paraId="0A4594A4" w14:textId="46097DAE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نظم المعلومات</w:t>
            </w:r>
          </w:p>
        </w:tc>
        <w:tc>
          <w:tcPr>
            <w:tcW w:w="1423" w:type="dxa"/>
            <w:shd w:val="clear" w:color="auto" w:fill="auto"/>
          </w:tcPr>
          <w:p w14:paraId="2A6415D8" w14:textId="3EB5C91A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CA6D722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auto" w:fill="auto"/>
            <w:vAlign w:val="center"/>
          </w:tcPr>
          <w:p w14:paraId="07982120" w14:textId="4FEE46AE" w:rsidR="001261BB" w:rsidRPr="007A7121" w:rsidRDefault="008B5C57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8B5C57">
              <w:rPr>
                <w:rFonts w:eastAsia="Times New Roman" w:cstheme="minorHAnsi"/>
                <w:color w:val="000000"/>
                <w:lang w:eastAsia="fr-FR"/>
              </w:rPr>
              <w:t>Dsi_dai@mtpnet</w:t>
            </w:r>
            <w:r w:rsidR="001261BB" w:rsidRPr="00781918">
              <w:rPr>
                <w:rFonts w:eastAsia="Times New Roman" w:cstheme="minorHAnsi"/>
                <w:color w:val="000000"/>
                <w:lang w:eastAsia="fr-FR"/>
              </w:rPr>
              <w:t>.gov.ma</w:t>
            </w:r>
          </w:p>
        </w:tc>
      </w:tr>
      <w:tr w:rsidR="001261BB" w:rsidRPr="007A7121" w14:paraId="69D985CD" w14:textId="77777777" w:rsidTr="00063B96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2E332FB0" w14:textId="69B40AAA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مهدي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CB94907" w14:textId="5E1E3484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lang w:eastAsia="fr-FR" w:bidi="ar-MA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خوي</w:t>
            </w:r>
            <w:r w:rsidR="005550AF">
              <w:rPr>
                <w:rFonts w:eastAsia="Times New Roman" w:cstheme="minorHAnsi" w:hint="cs"/>
                <w:color w:val="000000"/>
                <w:rtl/>
                <w:lang w:eastAsia="fr-FR" w:bidi="ar-MA"/>
              </w:rPr>
              <w:t>ة علي</w:t>
            </w:r>
          </w:p>
        </w:tc>
        <w:tc>
          <w:tcPr>
            <w:tcW w:w="2394" w:type="dxa"/>
            <w:shd w:val="clear" w:color="000000" w:fill="FFFFFF"/>
            <w:vAlign w:val="center"/>
          </w:tcPr>
          <w:p w14:paraId="6B33866E" w14:textId="75275A05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النقل الجوي</w:t>
            </w:r>
          </w:p>
        </w:tc>
        <w:tc>
          <w:tcPr>
            <w:tcW w:w="1423" w:type="dxa"/>
            <w:shd w:val="clear" w:color="000000" w:fill="FFFFFF"/>
          </w:tcPr>
          <w:p w14:paraId="32B91197" w14:textId="5EF0D01F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00E4896D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000000" w:fill="FFFFFF"/>
            <w:vAlign w:val="center"/>
          </w:tcPr>
          <w:p w14:paraId="5A78DD95" w14:textId="28908925" w:rsidR="001261BB" w:rsidRPr="007A7121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lang w:eastAsia="fr-FR"/>
              </w:rPr>
              <w:t>Dta_dai@mtpnet.gov.ma</w:t>
            </w:r>
          </w:p>
        </w:tc>
      </w:tr>
      <w:tr w:rsidR="001261BB" w:rsidRPr="007A7121" w14:paraId="42C4983B" w14:textId="77777777" w:rsidTr="00063B96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0DE0207E" w14:textId="0B10EF1F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نبيل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4B39F8" w14:textId="39D44AD0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قربال</w:t>
            </w:r>
            <w:proofErr w:type="spellEnd"/>
          </w:p>
        </w:tc>
        <w:tc>
          <w:tcPr>
            <w:tcW w:w="2394" w:type="dxa"/>
            <w:shd w:val="clear" w:color="000000" w:fill="FFFFFF"/>
            <w:vAlign w:val="center"/>
          </w:tcPr>
          <w:p w14:paraId="62FBC1C6" w14:textId="01B55B8B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النقل الجوي</w:t>
            </w:r>
          </w:p>
        </w:tc>
        <w:tc>
          <w:tcPr>
            <w:tcW w:w="1423" w:type="dxa"/>
            <w:shd w:val="clear" w:color="000000" w:fill="FFFFFF"/>
          </w:tcPr>
          <w:p w14:paraId="6F45AB3C" w14:textId="576D21C2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5EC7029F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000000" w:fill="FFFFFF"/>
            <w:vAlign w:val="center"/>
          </w:tcPr>
          <w:p w14:paraId="13BC8846" w14:textId="4BEA178C" w:rsidR="001261BB" w:rsidRPr="007A7121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lang w:eastAsia="fr-FR"/>
              </w:rPr>
              <w:t>Dta_dai@mtpnet.gov.ma</w:t>
            </w:r>
          </w:p>
        </w:tc>
      </w:tr>
      <w:tr w:rsidR="001261BB" w:rsidRPr="007A7121" w14:paraId="34D7E68D" w14:textId="77777777" w:rsidTr="00063B96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32169A27" w14:textId="59B47EB8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منير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248DD4" w14:textId="2046ECA6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الطاهري</w:t>
            </w:r>
          </w:p>
        </w:tc>
        <w:tc>
          <w:tcPr>
            <w:tcW w:w="2394" w:type="dxa"/>
            <w:shd w:val="clear" w:color="000000" w:fill="FFFFFF"/>
            <w:vAlign w:val="center"/>
          </w:tcPr>
          <w:p w14:paraId="1D61D8AE" w14:textId="2585A25D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الملاحة الجوية المدنية</w:t>
            </w:r>
          </w:p>
        </w:tc>
        <w:tc>
          <w:tcPr>
            <w:tcW w:w="1423" w:type="dxa"/>
            <w:shd w:val="clear" w:color="000000" w:fill="FFFFFF"/>
          </w:tcPr>
          <w:p w14:paraId="4DC25CCF" w14:textId="10B4E9EB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346F439F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000000" w:fill="FFFFFF"/>
            <w:vAlign w:val="center"/>
          </w:tcPr>
          <w:p w14:paraId="2B81FD1C" w14:textId="6E963E28" w:rsidR="001261BB" w:rsidRPr="007A7121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lang w:eastAsia="fr-FR"/>
              </w:rPr>
              <w:t>Dac_dai@mtpnet.gov.ma</w:t>
            </w:r>
          </w:p>
        </w:tc>
      </w:tr>
      <w:tr w:rsidR="001261BB" w:rsidRPr="007A7121" w14:paraId="3D0B17F5" w14:textId="77777777" w:rsidTr="00063B96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1438FBB4" w14:textId="6DA2E9E4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محمد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91CDA4A" w14:textId="5BF16309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لرهيب</w:t>
            </w:r>
          </w:p>
        </w:tc>
        <w:tc>
          <w:tcPr>
            <w:tcW w:w="2394" w:type="dxa"/>
            <w:shd w:val="clear" w:color="000000" w:fill="FFFFFF"/>
            <w:vAlign w:val="center"/>
          </w:tcPr>
          <w:p w14:paraId="12EF480A" w14:textId="12B28C7A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الملاحة الجوية المدنية</w:t>
            </w:r>
          </w:p>
        </w:tc>
        <w:tc>
          <w:tcPr>
            <w:tcW w:w="1423" w:type="dxa"/>
            <w:shd w:val="clear" w:color="000000" w:fill="FFFFFF"/>
          </w:tcPr>
          <w:p w14:paraId="00AB647B" w14:textId="077E9911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4A3A62AD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000000" w:fill="FFFFFF"/>
            <w:vAlign w:val="center"/>
          </w:tcPr>
          <w:p w14:paraId="3CE87631" w14:textId="14DB7EBE" w:rsidR="001261BB" w:rsidRPr="007A7121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lang w:eastAsia="fr-FR"/>
              </w:rPr>
              <w:t>Dac_dai@mtpnet.gov.ma</w:t>
            </w:r>
          </w:p>
        </w:tc>
      </w:tr>
      <w:tr w:rsidR="001261BB" w:rsidRPr="007A7121" w14:paraId="45953626" w14:textId="77777777" w:rsidTr="00063B96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71C40803" w14:textId="084B3303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lastRenderedPageBreak/>
              <w:t>هشام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87450BB" w14:textId="56713C17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الشهاني</w:t>
            </w:r>
            <w:proofErr w:type="spellEnd"/>
          </w:p>
        </w:tc>
        <w:tc>
          <w:tcPr>
            <w:tcW w:w="2394" w:type="dxa"/>
            <w:shd w:val="clear" w:color="000000" w:fill="FFFFFF"/>
            <w:vAlign w:val="center"/>
          </w:tcPr>
          <w:p w14:paraId="7149D04D" w14:textId="66C3E1C2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الملاحة التجارية</w:t>
            </w:r>
          </w:p>
        </w:tc>
        <w:tc>
          <w:tcPr>
            <w:tcW w:w="1423" w:type="dxa"/>
            <w:shd w:val="clear" w:color="000000" w:fill="FFFFFF"/>
          </w:tcPr>
          <w:p w14:paraId="37C906EB" w14:textId="1EC2D999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361B4368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shd w:val="clear" w:color="000000" w:fill="FFFFFF"/>
            <w:vAlign w:val="center"/>
          </w:tcPr>
          <w:p w14:paraId="4EF5C50C" w14:textId="4399FC64" w:rsidR="001261BB" w:rsidRPr="007A7121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lang w:eastAsia="fr-FR"/>
              </w:rPr>
              <w:t>Dmm_dai@mtpnet.gov.ma</w:t>
            </w:r>
          </w:p>
        </w:tc>
      </w:tr>
      <w:tr w:rsidR="001261BB" w:rsidRPr="007A7121" w14:paraId="60D4A146" w14:textId="77777777" w:rsidTr="00E40364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23684289" w14:textId="583BF3BD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عثمان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394A" w14:textId="511B26CE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الجميلي</w:t>
            </w:r>
          </w:p>
        </w:tc>
        <w:tc>
          <w:tcPr>
            <w:tcW w:w="2394" w:type="dxa"/>
            <w:shd w:val="clear" w:color="000000" w:fill="FFFFFF"/>
            <w:vAlign w:val="center"/>
          </w:tcPr>
          <w:p w14:paraId="691BBC93" w14:textId="03B8CD96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rtl/>
                <w:lang w:eastAsia="fr-FR"/>
              </w:rPr>
              <w:t>مديرية الملاحة التجارية</w:t>
            </w:r>
          </w:p>
        </w:tc>
        <w:tc>
          <w:tcPr>
            <w:tcW w:w="1423" w:type="dxa"/>
            <w:shd w:val="clear" w:color="000000" w:fill="FFFFFF"/>
          </w:tcPr>
          <w:p w14:paraId="681E346F" w14:textId="342293CE" w:rsidR="001261BB" w:rsidRPr="007A7121" w:rsidRDefault="001261BB" w:rsidP="001261BB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AC7C37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69CE68C7" w14:textId="77777777" w:rsidR="001261BB" w:rsidRPr="007A7121" w:rsidRDefault="001261BB" w:rsidP="001261BB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968E0F" w14:textId="0574591B" w:rsidR="001261BB" w:rsidRPr="007A7121" w:rsidRDefault="001261BB" w:rsidP="001261BB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781918">
              <w:rPr>
                <w:rFonts w:eastAsia="Times New Roman" w:cstheme="minorHAnsi"/>
                <w:color w:val="000000"/>
                <w:lang w:eastAsia="fr-FR"/>
              </w:rPr>
              <w:t>Dmm_dai@mtpnet.gov.ma</w:t>
            </w:r>
          </w:p>
        </w:tc>
      </w:tr>
      <w:tr w:rsidR="00E267F3" w:rsidRPr="00952700" w14:paraId="24811094" w14:textId="77777777" w:rsidTr="00E40364">
        <w:trPr>
          <w:trHeight w:val="454"/>
          <w:jc w:val="center"/>
        </w:trPr>
        <w:tc>
          <w:tcPr>
            <w:tcW w:w="1503" w:type="dxa"/>
            <w:shd w:val="clear" w:color="000000" w:fill="FFFFFF"/>
            <w:vAlign w:val="center"/>
          </w:tcPr>
          <w:p w14:paraId="7F2D4CB4" w14:textId="32E8F210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bookmarkStart w:id="2" w:name="_Hlk145939930"/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سلمى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7E48018" w14:textId="0181FA32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أشبار</w:t>
            </w:r>
          </w:p>
        </w:tc>
        <w:tc>
          <w:tcPr>
            <w:tcW w:w="2394" w:type="dxa"/>
            <w:shd w:val="clear" w:color="000000" w:fill="FFFFFF"/>
            <w:vAlign w:val="center"/>
          </w:tcPr>
          <w:p w14:paraId="6412BF01" w14:textId="70E98B9E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مديرية الاستراتيجية والقيادة والتنسيق بين أنواع النقل</w:t>
            </w:r>
          </w:p>
        </w:tc>
        <w:tc>
          <w:tcPr>
            <w:tcW w:w="1423" w:type="dxa"/>
            <w:shd w:val="clear" w:color="000000" w:fill="FFFFFF"/>
          </w:tcPr>
          <w:p w14:paraId="3E368299" w14:textId="7210FD88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14:paraId="4C3CFD60" w14:textId="77777777" w:rsidR="00E267F3" w:rsidRPr="00952700" w:rsidRDefault="00E267F3" w:rsidP="00E267F3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24E3" w14:textId="50DB4945" w:rsidR="00E267F3" w:rsidRPr="00952700" w:rsidRDefault="001F640E" w:rsidP="00837FB6">
            <w:pPr>
              <w:bidi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hyperlink r:id="rId7" w:history="1">
              <w:r w:rsidR="00E267F3" w:rsidRPr="00952700">
                <w:rPr>
                  <w:rFonts w:eastAsia="Times New Roman" w:cstheme="minorHAnsi"/>
                  <w:color w:val="000000"/>
                  <w:lang w:eastAsia="fr-FR"/>
                </w:rPr>
                <w:t>Dspct_dai@mtpnet</w:t>
              </w:r>
            </w:hyperlink>
            <w:r w:rsidR="009E110C" w:rsidRPr="00952700">
              <w:rPr>
                <w:rFonts w:eastAsia="Times New Roman" w:cstheme="minorHAnsi"/>
                <w:color w:val="000000"/>
                <w:lang w:eastAsia="fr-FR"/>
              </w:rPr>
              <w:t>.gov.ma</w:t>
            </w:r>
          </w:p>
        </w:tc>
      </w:tr>
      <w:bookmarkEnd w:id="2"/>
      <w:tr w:rsidR="00E267F3" w:rsidRPr="00952700" w14:paraId="0CB622E0" w14:textId="77777777" w:rsidTr="00952700">
        <w:trPr>
          <w:trHeight w:val="454"/>
          <w:jc w:val="center"/>
        </w:trPr>
        <w:tc>
          <w:tcPr>
            <w:tcW w:w="1503" w:type="dxa"/>
            <w:shd w:val="clear" w:color="auto" w:fill="FFFFFF" w:themeFill="background1"/>
            <w:vAlign w:val="center"/>
          </w:tcPr>
          <w:p w14:paraId="3D0704BD" w14:textId="172BB784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 xml:space="preserve">سعاد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4D9DCD" w14:textId="7D9C21EC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بنحسي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9ABA4D4" w14:textId="17230449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مديرية الاستراتيجية والقيادة والتنسيق بين أنواع النقل</w:t>
            </w:r>
          </w:p>
        </w:tc>
        <w:tc>
          <w:tcPr>
            <w:tcW w:w="1423" w:type="dxa"/>
            <w:shd w:val="clear" w:color="auto" w:fill="FFFFFF" w:themeFill="background1"/>
          </w:tcPr>
          <w:p w14:paraId="38DF2D50" w14:textId="356834D8" w:rsidR="00E267F3" w:rsidRPr="00952700" w:rsidRDefault="00E267F3" w:rsidP="00E267F3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مركزية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64DA16CC" w14:textId="77777777" w:rsidR="00E267F3" w:rsidRPr="00952700" w:rsidRDefault="00E267F3" w:rsidP="00E267F3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A98DEB" w14:textId="63D81BC3" w:rsidR="00E267F3" w:rsidRPr="00952700" w:rsidRDefault="001F640E" w:rsidP="00837FB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hyperlink r:id="rId8" w:history="1">
              <w:r w:rsidR="00E40364" w:rsidRPr="00952700">
                <w:rPr>
                  <w:rFonts w:eastAsia="Times New Roman" w:cstheme="minorHAnsi"/>
                  <w:color w:val="000000"/>
                  <w:lang w:eastAsia="fr-FR"/>
                </w:rPr>
                <w:t>Dspct_dai@</w:t>
              </w:r>
            </w:hyperlink>
            <w:r w:rsidR="009E110C" w:rsidRPr="00952700">
              <w:rPr>
                <w:rFonts w:eastAsia="Times New Roman" w:cstheme="minorHAnsi"/>
                <w:color w:val="000000"/>
                <w:lang w:eastAsia="fr-FR"/>
              </w:rPr>
              <w:t>mtpnet.gov.ma</w:t>
            </w:r>
          </w:p>
        </w:tc>
      </w:tr>
      <w:tr w:rsidR="00E40364" w:rsidRPr="00952700" w14:paraId="194517B0" w14:textId="77777777" w:rsidTr="00952700">
        <w:trPr>
          <w:trHeight w:val="454"/>
          <w:jc w:val="center"/>
        </w:trPr>
        <w:tc>
          <w:tcPr>
            <w:tcW w:w="1503" w:type="dxa"/>
            <w:shd w:val="clear" w:color="auto" w:fill="FFFFFF" w:themeFill="background1"/>
            <w:vAlign w:val="center"/>
          </w:tcPr>
          <w:p w14:paraId="70C8F86E" w14:textId="1ABF4964" w:rsidR="00E40364" w:rsidRPr="00952700" w:rsidRDefault="00686F05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 w:bidi="ar-MA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 w:bidi="ar-MA"/>
              </w:rPr>
              <w:t xml:space="preserve">عزيز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EF99EE" w14:textId="376F33C1" w:rsidR="00E40364" w:rsidRPr="00952700" w:rsidRDefault="00686F05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proofErr w:type="spellStart"/>
            <w:r w:rsidRPr="00952700">
              <w:rPr>
                <w:rFonts w:eastAsia="Times New Roman" w:cstheme="minorHAnsi" w:hint="cs"/>
                <w:color w:val="000000"/>
                <w:rtl/>
                <w:lang w:eastAsia="fr-FR" w:bidi="ar-MA"/>
              </w:rPr>
              <w:t>الدحماني</w:t>
            </w:r>
            <w:proofErr w:type="spellEnd"/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AF136F9" w14:textId="697AEB3A" w:rsidR="00E40364" w:rsidRPr="00952700" w:rsidRDefault="00E40364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مديرية الشؤون الإدارية والقانونية والعامة</w:t>
            </w:r>
          </w:p>
        </w:tc>
        <w:tc>
          <w:tcPr>
            <w:tcW w:w="1423" w:type="dxa"/>
            <w:shd w:val="clear" w:color="auto" w:fill="FFFFFF" w:themeFill="background1"/>
          </w:tcPr>
          <w:p w14:paraId="22D6BD6F" w14:textId="748754EB" w:rsidR="00E40364" w:rsidRPr="00952700" w:rsidRDefault="00E40364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tl/>
              </w:rPr>
              <w:t>مركزية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232E1009" w14:textId="1DA71E19" w:rsidR="00E40364" w:rsidRPr="00952700" w:rsidRDefault="00E40364" w:rsidP="0095270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9F266" w14:textId="50A4E7F9" w:rsidR="00E40364" w:rsidRPr="00952700" w:rsidRDefault="00E40364" w:rsidP="0095270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952700">
              <w:t>Daajd_dai@mtpnet.gov.ma</w:t>
            </w:r>
          </w:p>
        </w:tc>
      </w:tr>
      <w:tr w:rsidR="00E40364" w:rsidRPr="00952700" w14:paraId="2CD39FD2" w14:textId="77777777" w:rsidTr="00952700">
        <w:trPr>
          <w:trHeight w:val="454"/>
          <w:jc w:val="center"/>
        </w:trPr>
        <w:tc>
          <w:tcPr>
            <w:tcW w:w="1503" w:type="dxa"/>
            <w:shd w:val="clear" w:color="auto" w:fill="FFFFFF" w:themeFill="background1"/>
            <w:vAlign w:val="center"/>
          </w:tcPr>
          <w:p w14:paraId="022C9603" w14:textId="145185B7" w:rsidR="00E40364" w:rsidRPr="00952700" w:rsidRDefault="00686F05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زهير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83AB8A" w14:textId="1FE0AABF" w:rsidR="00E40364" w:rsidRPr="00952700" w:rsidRDefault="00686F05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theme="minorHAnsi" w:hint="cs"/>
                <w:color w:val="000000"/>
                <w:rtl/>
                <w:lang w:eastAsia="fr-FR"/>
              </w:rPr>
              <w:t>السهلي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D587452" w14:textId="70C519C6" w:rsidR="00E40364" w:rsidRPr="00952700" w:rsidRDefault="00E40364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Fonts w:eastAsia="Times New Roman" w:cs="Calibri"/>
                <w:color w:val="000000"/>
                <w:rtl/>
                <w:lang w:eastAsia="fr-FR"/>
              </w:rPr>
              <w:t>مديرية الشؤون الإدارية والقانونية والعامة</w:t>
            </w:r>
          </w:p>
        </w:tc>
        <w:tc>
          <w:tcPr>
            <w:tcW w:w="1423" w:type="dxa"/>
            <w:shd w:val="clear" w:color="auto" w:fill="FFFFFF" w:themeFill="background1"/>
          </w:tcPr>
          <w:p w14:paraId="75735E8B" w14:textId="06D1BB81" w:rsidR="00E40364" w:rsidRPr="00952700" w:rsidRDefault="00E40364" w:rsidP="00952700">
            <w:pPr>
              <w:shd w:val="clear" w:color="auto" w:fill="FFFFFF" w:themeFill="background1"/>
              <w:bidi/>
              <w:spacing w:after="0" w:line="240" w:lineRule="auto"/>
              <w:rPr>
                <w:rFonts w:eastAsia="Times New Roman" w:cstheme="minorHAnsi"/>
                <w:color w:val="000000"/>
                <w:rtl/>
                <w:lang w:eastAsia="fr-FR"/>
              </w:rPr>
            </w:pPr>
            <w:r w:rsidRPr="00952700">
              <w:rPr>
                <w:rtl/>
              </w:rPr>
              <w:t>مركزية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65FEF9A6" w14:textId="2F3A5CE8" w:rsidR="00E40364" w:rsidRPr="00952700" w:rsidRDefault="00E40364" w:rsidP="0095270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C3897" w14:textId="5B561A47" w:rsidR="00E40364" w:rsidRPr="00952700" w:rsidRDefault="00E40364" w:rsidP="0095270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952700">
              <w:t>Daajd_dai@mtpnet.gov.ma</w:t>
            </w:r>
          </w:p>
        </w:tc>
      </w:tr>
    </w:tbl>
    <w:p w14:paraId="5793249E" w14:textId="321AE976" w:rsidR="002A739B" w:rsidRDefault="002A739B" w:rsidP="00952700">
      <w:pPr>
        <w:shd w:val="clear" w:color="auto" w:fill="FFFFFF" w:themeFill="background1"/>
        <w:bidi/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14:paraId="5D9A6793" w14:textId="77777777" w:rsidR="00E576D9" w:rsidRPr="007A7121" w:rsidRDefault="00E576D9">
      <w:pPr>
        <w:bidi/>
        <w:spacing w:after="0" w:line="240" w:lineRule="auto"/>
        <w:jc w:val="both"/>
        <w:rPr>
          <w:rFonts w:eastAsia="Times New Roman" w:cstheme="minorHAnsi"/>
          <w:color w:val="000000"/>
          <w:lang w:eastAsia="fr-FR" w:bidi="ar-MA"/>
        </w:rPr>
      </w:pPr>
    </w:p>
    <w:sectPr w:rsidR="00E576D9" w:rsidRPr="007A7121" w:rsidSect="00277994">
      <w:footerReference w:type="default" r:id="rId9"/>
      <w:pgSz w:w="16838" w:h="11906" w:orient="landscape"/>
      <w:pgMar w:top="1417" w:right="1417" w:bottom="851" w:left="1417" w:header="14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D6C58" w14:textId="77777777" w:rsidR="001F640E" w:rsidRDefault="001F640E" w:rsidP="008D5B39">
      <w:pPr>
        <w:spacing w:after="0" w:line="240" w:lineRule="auto"/>
      </w:pPr>
      <w:r>
        <w:separator/>
      </w:r>
    </w:p>
  </w:endnote>
  <w:endnote w:type="continuationSeparator" w:id="0">
    <w:p w14:paraId="0D43E0D7" w14:textId="77777777" w:rsidR="001F640E" w:rsidRDefault="001F640E" w:rsidP="008D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482456"/>
      <w:docPartObj>
        <w:docPartGallery w:val="Page Numbers (Bottom of Page)"/>
        <w:docPartUnique/>
      </w:docPartObj>
    </w:sdtPr>
    <w:sdtEndPr/>
    <w:sdtContent>
      <w:p w14:paraId="0EAC1A4C" w14:textId="31584ED2" w:rsidR="000D7E1C" w:rsidRDefault="000D7E1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02B">
          <w:rPr>
            <w:noProof/>
          </w:rPr>
          <w:t>2</w:t>
        </w:r>
        <w:r>
          <w:fldChar w:fldCharType="end"/>
        </w:r>
      </w:p>
    </w:sdtContent>
  </w:sdt>
  <w:p w14:paraId="4082EB5F" w14:textId="77777777" w:rsidR="000D7E1C" w:rsidRDefault="000D7E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7EA15" w14:textId="77777777" w:rsidR="001F640E" w:rsidRDefault="001F640E" w:rsidP="008D5B39">
      <w:pPr>
        <w:spacing w:after="0" w:line="240" w:lineRule="auto"/>
      </w:pPr>
      <w:r>
        <w:separator/>
      </w:r>
    </w:p>
  </w:footnote>
  <w:footnote w:type="continuationSeparator" w:id="0">
    <w:p w14:paraId="7BA56450" w14:textId="77777777" w:rsidR="001F640E" w:rsidRDefault="001F640E" w:rsidP="008D5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5E"/>
    <w:rsid w:val="0000437D"/>
    <w:rsid w:val="000247BC"/>
    <w:rsid w:val="00074C2A"/>
    <w:rsid w:val="000D0AC8"/>
    <w:rsid w:val="000D7E1C"/>
    <w:rsid w:val="001261BB"/>
    <w:rsid w:val="00137F5C"/>
    <w:rsid w:val="001B510A"/>
    <w:rsid w:val="001D1E50"/>
    <w:rsid w:val="001F640E"/>
    <w:rsid w:val="002071CB"/>
    <w:rsid w:val="00235E06"/>
    <w:rsid w:val="00277994"/>
    <w:rsid w:val="00293DE5"/>
    <w:rsid w:val="002A739B"/>
    <w:rsid w:val="002E0731"/>
    <w:rsid w:val="002E4A6A"/>
    <w:rsid w:val="002E529D"/>
    <w:rsid w:val="00322FD8"/>
    <w:rsid w:val="00375DD4"/>
    <w:rsid w:val="003B21DA"/>
    <w:rsid w:val="003E497E"/>
    <w:rsid w:val="004142C7"/>
    <w:rsid w:val="00493227"/>
    <w:rsid w:val="004B0A95"/>
    <w:rsid w:val="004B49B7"/>
    <w:rsid w:val="004F69C0"/>
    <w:rsid w:val="00501765"/>
    <w:rsid w:val="005438EB"/>
    <w:rsid w:val="005550AF"/>
    <w:rsid w:val="005851F0"/>
    <w:rsid w:val="005B4D0A"/>
    <w:rsid w:val="005D6613"/>
    <w:rsid w:val="00660979"/>
    <w:rsid w:val="00661E7B"/>
    <w:rsid w:val="006771CA"/>
    <w:rsid w:val="00686F05"/>
    <w:rsid w:val="006F04C3"/>
    <w:rsid w:val="006F59A3"/>
    <w:rsid w:val="007161BC"/>
    <w:rsid w:val="00730237"/>
    <w:rsid w:val="00744516"/>
    <w:rsid w:val="00760D26"/>
    <w:rsid w:val="00792343"/>
    <w:rsid w:val="007A5440"/>
    <w:rsid w:val="007A7121"/>
    <w:rsid w:val="007B64CE"/>
    <w:rsid w:val="007D6FDD"/>
    <w:rsid w:val="00825501"/>
    <w:rsid w:val="00825C65"/>
    <w:rsid w:val="00837FB6"/>
    <w:rsid w:val="008B5C57"/>
    <w:rsid w:val="008D5B39"/>
    <w:rsid w:val="00926E87"/>
    <w:rsid w:val="00932A5A"/>
    <w:rsid w:val="00952700"/>
    <w:rsid w:val="00994FC7"/>
    <w:rsid w:val="009B54E0"/>
    <w:rsid w:val="009C61D9"/>
    <w:rsid w:val="009C795E"/>
    <w:rsid w:val="009E110C"/>
    <w:rsid w:val="00A00465"/>
    <w:rsid w:val="00A05B19"/>
    <w:rsid w:val="00A21336"/>
    <w:rsid w:val="00A23283"/>
    <w:rsid w:val="00A515CB"/>
    <w:rsid w:val="00A72088"/>
    <w:rsid w:val="00A83EDA"/>
    <w:rsid w:val="00AA780E"/>
    <w:rsid w:val="00AE6135"/>
    <w:rsid w:val="00B04D08"/>
    <w:rsid w:val="00B37FE5"/>
    <w:rsid w:val="00B604BD"/>
    <w:rsid w:val="00B8202B"/>
    <w:rsid w:val="00BD0075"/>
    <w:rsid w:val="00BD2472"/>
    <w:rsid w:val="00C83352"/>
    <w:rsid w:val="00CE2FDF"/>
    <w:rsid w:val="00D0213A"/>
    <w:rsid w:val="00D16C05"/>
    <w:rsid w:val="00D54DFA"/>
    <w:rsid w:val="00D54EF7"/>
    <w:rsid w:val="00DD2CA6"/>
    <w:rsid w:val="00E14E05"/>
    <w:rsid w:val="00E23871"/>
    <w:rsid w:val="00E267F3"/>
    <w:rsid w:val="00E40364"/>
    <w:rsid w:val="00E5703B"/>
    <w:rsid w:val="00E576D9"/>
    <w:rsid w:val="00E834DE"/>
    <w:rsid w:val="00E839EB"/>
    <w:rsid w:val="00E872C3"/>
    <w:rsid w:val="00EF28CE"/>
    <w:rsid w:val="00F01517"/>
    <w:rsid w:val="00F0468B"/>
    <w:rsid w:val="00F0731C"/>
    <w:rsid w:val="00F73B80"/>
    <w:rsid w:val="00F7657E"/>
    <w:rsid w:val="00F951F5"/>
    <w:rsid w:val="00F9585F"/>
    <w:rsid w:val="00FB7757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FE29B"/>
  <w15:chartTrackingRefBased/>
  <w15:docId w15:val="{189349B4-EDDB-4E2E-859A-87C6A66E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B39"/>
  </w:style>
  <w:style w:type="paragraph" w:styleId="Pieddepage">
    <w:name w:val="footer"/>
    <w:basedOn w:val="Normal"/>
    <w:link w:val="PieddepageCar"/>
    <w:uiPriority w:val="99"/>
    <w:unhideWhenUsed/>
    <w:rsid w:val="008D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B39"/>
  </w:style>
  <w:style w:type="character" w:styleId="Lienhypertexte">
    <w:name w:val="Hyperlink"/>
    <w:basedOn w:val="Policepardfaut"/>
    <w:uiPriority w:val="99"/>
    <w:unhideWhenUsed/>
    <w:rsid w:val="00E267F3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ct_dai@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spct_dai@mtp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</dc:creator>
  <cp:keywords/>
  <dc:description/>
  <cp:lastModifiedBy>Khadija Karamate</cp:lastModifiedBy>
  <cp:revision>3</cp:revision>
  <cp:lastPrinted>2025-07-10T12:23:00Z</cp:lastPrinted>
  <dcterms:created xsi:type="dcterms:W3CDTF">2025-07-10T11:05:00Z</dcterms:created>
  <dcterms:modified xsi:type="dcterms:W3CDTF">2025-07-10T16:16:00Z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0d113d95-4b2f-4a26-8315-5912d11c0ab5</vt:lpwstr>
  </property>
</Properties>
</file>